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BD551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BD5518">
        <w:rPr>
          <w:rFonts w:ascii="Times New Roman" w:hAnsi="Times New Roman"/>
          <w:sz w:val="22"/>
          <w:szCs w:val="22"/>
          <w:lang w:val="en-GB"/>
        </w:rPr>
        <w:t>General Hospital ”Djordje Joanović” Zrenjanin, Dr Vase Savića 5, 23000 Zrenjanin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A55C53" w:rsidRPr="00A55C53">
        <w:rPr>
          <w:rFonts w:ascii="Times New Roman" w:hAnsi="Times New Roman"/>
          <w:sz w:val="22"/>
          <w:lang w:val="en-GB"/>
        </w:rPr>
        <w:t>RORS00008/GHZr/TD6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A55C53" w:rsidRPr="00A55C53">
        <w:rPr>
          <w:rFonts w:ascii="Times New Roman" w:hAnsi="Times New Roman"/>
          <w:sz w:val="22"/>
          <w:lang w:val="en-GB"/>
        </w:rPr>
        <w:t>RORS00008/GHZr/TD6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EC5B49" w:rsidRPr="00EC5B49">
        <w:rPr>
          <w:rFonts w:ascii="Times New Roman" w:hAnsi="Times New Roman"/>
          <w:sz w:val="22"/>
          <w:lang w:val="en-GB"/>
        </w:rPr>
        <w:t>Medical Equipment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D4A" w:rsidRDefault="00362D4A">
      <w:r>
        <w:separator/>
      </w:r>
    </w:p>
  </w:endnote>
  <w:endnote w:type="continuationSeparator" w:id="1">
    <w:p w:rsidR="00362D4A" w:rsidRDefault="00362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2425E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2425E" w:rsidRPr="00961C29">
      <w:rPr>
        <w:rFonts w:ascii="Times New Roman" w:hAnsi="Times New Roman"/>
        <w:sz w:val="18"/>
        <w:szCs w:val="18"/>
      </w:rPr>
      <w:fldChar w:fldCharType="separate"/>
    </w:r>
    <w:r w:rsidR="00BD5518">
      <w:rPr>
        <w:rFonts w:ascii="Times New Roman" w:hAnsi="Times New Roman"/>
        <w:noProof/>
        <w:sz w:val="18"/>
        <w:szCs w:val="18"/>
        <w:lang w:val="en-GB"/>
      </w:rPr>
      <w:t>2</w:t>
    </w:r>
    <w:r w:rsidR="0002425E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02425E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2425E" w:rsidRPr="00961C29">
      <w:rPr>
        <w:rFonts w:ascii="Times New Roman" w:hAnsi="Times New Roman"/>
        <w:sz w:val="18"/>
        <w:szCs w:val="18"/>
      </w:rPr>
      <w:fldChar w:fldCharType="separate"/>
    </w:r>
    <w:r w:rsidR="00BD5518">
      <w:rPr>
        <w:rFonts w:ascii="Times New Roman" w:hAnsi="Times New Roman"/>
        <w:noProof/>
        <w:sz w:val="18"/>
        <w:szCs w:val="18"/>
        <w:lang w:val="en-GB"/>
      </w:rPr>
      <w:t>2</w:t>
    </w:r>
    <w:r w:rsidR="0002425E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02425E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D5518">
      <w:rPr>
        <w:rFonts w:ascii="Times New Roman" w:hAnsi="Times New Roman"/>
        <w:noProof/>
        <w:sz w:val="18"/>
        <w:szCs w:val="18"/>
        <w:lang w:val="en-GB"/>
      </w:rPr>
      <w:t>1</w: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BD5518">
      <w:rPr>
        <w:rFonts w:ascii="Times New Roman" w:hAnsi="Times New Roman"/>
        <w:noProof/>
        <w:sz w:val="18"/>
        <w:szCs w:val="18"/>
        <w:lang w:val="en-GB"/>
      </w:rPr>
      <w:t>2</w:t>
    </w:r>
    <w:r w:rsidR="0002425E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02425E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D4A" w:rsidRDefault="00362D4A">
      <w:r>
        <w:separator/>
      </w:r>
    </w:p>
  </w:footnote>
  <w:footnote w:type="continuationSeparator" w:id="1">
    <w:p w:rsidR="00362D4A" w:rsidRDefault="00362D4A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378</Words>
  <Characters>2158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2025-01-14T20:22:00Z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